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F02" w:rsidRDefault="00696F02" w:rsidP="00696F02">
      <w:pPr>
        <w:pStyle w:val="3"/>
      </w:pPr>
      <w:r>
        <w:t>Администрация муниципального образования «Город Астрахань»</w:t>
      </w:r>
    </w:p>
    <w:p w:rsidR="00696F02" w:rsidRDefault="00696F02" w:rsidP="00696F02">
      <w:pPr>
        <w:pStyle w:val="3"/>
      </w:pPr>
      <w:r>
        <w:t>РАСПОРЯЖЕНИЕ</w:t>
      </w:r>
      <w:r>
        <w:t xml:space="preserve"> </w:t>
      </w:r>
      <w:r w:rsidR="004F0678">
        <w:br/>
      </w:r>
      <w:r>
        <w:t>09 февраля 2023 года № 152-р</w:t>
      </w:r>
    </w:p>
    <w:p w:rsidR="00696F02" w:rsidRDefault="00696F02" w:rsidP="00696F02">
      <w:pPr>
        <w:pStyle w:val="3"/>
      </w:pPr>
      <w:r>
        <w:t>«О проведении общественных обсуждений по проекту</w:t>
      </w:r>
    </w:p>
    <w:p w:rsidR="00696F02" w:rsidRDefault="00696F02" w:rsidP="00696F02">
      <w:pPr>
        <w:pStyle w:val="3"/>
      </w:pPr>
      <w:r>
        <w:t xml:space="preserve"> внесения изменений в Генеральный план развития </w:t>
      </w:r>
    </w:p>
    <w:p w:rsidR="00696F02" w:rsidRDefault="00696F02" w:rsidP="004F0678">
      <w:pPr>
        <w:pStyle w:val="3"/>
        <w:ind w:firstLine="709"/>
      </w:pPr>
      <w:r>
        <w:t>города Астрахани до 2025 года»</w:t>
      </w:r>
    </w:p>
    <w:p w:rsidR="00696F02" w:rsidRDefault="00696F02" w:rsidP="004F0678">
      <w:pPr>
        <w:pStyle w:val="a3"/>
        <w:ind w:firstLine="709"/>
      </w:pPr>
      <w:proofErr w:type="gramStart"/>
      <w:r>
        <w:t>В соответствии со ст. ст. 5.1, 24, 28 Градостроительного кодекса Российской Федерации, ст. 28 Федерального закона «Об общих принципах организации местного самоуправления в Российской Федерации», ст. 20 Устава муниципального образования «Городской округ город Астрахань», решением Городской Думы муниципального образования «Город Астрахань» от 19.06.2018 № 70 «Об утверждении Положения об общественных обсуждениях в области градостроительной деятельности на территории муниципального образования «Город Астрахань</w:t>
      </w:r>
      <w:proofErr w:type="gramEnd"/>
      <w:r>
        <w:t>»,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строительства:</w:t>
      </w:r>
    </w:p>
    <w:p w:rsidR="00696F02" w:rsidRDefault="00696F02" w:rsidP="004F0678">
      <w:pPr>
        <w:pStyle w:val="a3"/>
        <w:ind w:firstLine="709"/>
      </w:pPr>
      <w:r>
        <w:t>1. Провести общественные обсуждения по проекту решения Городской Думы муниципального образования «Городской округ город Астрахань» «О внесении изменений в Генеральный план развития города Астрахани до 2025 года, утвержденный решением Городской Думы муниципального образования «Город Астрахань» от 19.07.2007 № 82»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696F02" w:rsidRDefault="00696F02" w:rsidP="004F0678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по проекту, указанному в п. 1 настоящего распоряжения администрации муниципального образования «Городской округ город Астрахань»:</w:t>
      </w:r>
    </w:p>
    <w:p w:rsidR="00696F02" w:rsidRDefault="00696F02" w:rsidP="004F0678">
      <w:pPr>
        <w:pStyle w:val="a3"/>
        <w:ind w:firstLine="709"/>
      </w:pPr>
      <w:r>
        <w:t>2.1. Организовать работы по подготовке и проведению общественных обсуждений.</w:t>
      </w:r>
    </w:p>
    <w:p w:rsidR="00696F02" w:rsidRDefault="00696F02" w:rsidP="004F0678">
      <w:pPr>
        <w:pStyle w:val="a3"/>
        <w:ind w:firstLine="709"/>
      </w:pPr>
      <w:r>
        <w:t>2.2. В течение 14 дней со дня принятия настоящего распоряжения администрации муниципального образования «Городской округ город Астрахань» обеспечить опубликование в средствах массовой информации и размещение на официальном сайте администрации муниципального образования «Городской округ город Астрахань» в сети Интернет оповещения о начале общественных обсуждений.</w:t>
      </w:r>
    </w:p>
    <w:p w:rsidR="00696F02" w:rsidRDefault="00696F02" w:rsidP="004F0678">
      <w:pPr>
        <w:pStyle w:val="a3"/>
        <w:ind w:firstLine="709"/>
      </w:pPr>
      <w:r>
        <w:t xml:space="preserve">2.3. </w:t>
      </w:r>
      <w:proofErr w:type="gramStart"/>
      <w:r>
        <w:t>Разместить проект</w:t>
      </w:r>
      <w:proofErr w:type="gramEnd"/>
      <w:r>
        <w:t>, указанный в п. 1 настоящего распоряжения администрации муниципального образования «Городской округ город Астрахань», и информационные материалы к нему на официальном сайте администрации муниципального образования «Городской округ город Астрахань».</w:t>
      </w:r>
    </w:p>
    <w:p w:rsidR="00696F02" w:rsidRDefault="00696F02" w:rsidP="004F0678">
      <w:pPr>
        <w:pStyle w:val="a3"/>
        <w:ind w:firstLine="709"/>
      </w:pPr>
      <w:r>
        <w:t>2.4. Провести экспозицию проекта, указанного в п. 1 настоящего распоряжения администрации муниципального образования «Городской округ город Астрахань».</w:t>
      </w:r>
    </w:p>
    <w:p w:rsidR="00696F02" w:rsidRDefault="00696F02" w:rsidP="004F0678">
      <w:pPr>
        <w:pStyle w:val="a3"/>
        <w:ind w:firstLine="709"/>
      </w:pPr>
      <w:r>
        <w:t>2.5. Обеспечить опубликование в средствах массовой информации и размещение на официальном сайте администрации муниципального образования «Городской округ город Астрахань» заключения о результатах общественных обсуждений.</w:t>
      </w:r>
    </w:p>
    <w:p w:rsidR="00696F02" w:rsidRDefault="00696F02" w:rsidP="004F067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696F02" w:rsidRDefault="00696F02" w:rsidP="004F0678">
      <w:pPr>
        <w:pStyle w:val="a3"/>
        <w:ind w:firstLine="709"/>
      </w:pPr>
      <w:r>
        <w:t xml:space="preserve">3.1. </w:t>
      </w:r>
      <w:proofErr w:type="gramStart"/>
      <w:r>
        <w:t>Разместить</w:t>
      </w:r>
      <w:proofErr w:type="gramEnd"/>
      <w: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96F02" w:rsidRDefault="00696F02" w:rsidP="004F0678">
      <w:pPr>
        <w:pStyle w:val="a3"/>
        <w:ind w:firstLine="709"/>
      </w:pPr>
      <w:r>
        <w:t>3.2. Опубликовать настоящее распоряжение администрации муниципального образования «Городской округ город Астрахань» в средствах массовой информации.</w:t>
      </w:r>
    </w:p>
    <w:p w:rsidR="00696F02" w:rsidRDefault="00696F02" w:rsidP="00696F02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  <w:bookmarkStart w:id="0" w:name="_GoBack"/>
      <w:bookmarkEnd w:id="0"/>
    </w:p>
    <w:p w:rsidR="00FF4A14" w:rsidRDefault="003D3C7D"/>
    <w:sectPr w:rsidR="00FF4A14" w:rsidSect="004F067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F02"/>
    <w:rsid w:val="00301251"/>
    <w:rsid w:val="003D3C7D"/>
    <w:rsid w:val="004F0678"/>
    <w:rsid w:val="00696F02"/>
    <w:rsid w:val="008505A8"/>
    <w:rsid w:val="00923551"/>
    <w:rsid w:val="00A56E3A"/>
    <w:rsid w:val="00E8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96F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96F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96F0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96F0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2023-02-16T07:18:00Z</dcterms:created>
  <dcterms:modified xsi:type="dcterms:W3CDTF">2023-02-16T07:25:00Z</dcterms:modified>
</cp:coreProperties>
</file>